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458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2" w:name="_GoBack"/>
      <w:bookmarkEnd w:id="2"/>
    </w:p>
    <w:tbl>
      <w:tblPr>
        <w:tblStyle w:val="4"/>
        <w:tblpPr w:leftFromText="180" w:rightFromText="180" w:vertAnchor="text" w:horzAnchor="page" w:tblpX="1268" w:tblpY="218"/>
        <w:tblOverlap w:val="never"/>
        <w:tblW w:w="151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13"/>
        <w:gridCol w:w="787"/>
        <w:gridCol w:w="11746"/>
      </w:tblGrid>
      <w:tr w14:paraId="3453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1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9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遂宁发展集团及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子公司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招聘岗位资格条件汇总表</w:t>
            </w:r>
          </w:p>
        </w:tc>
      </w:tr>
      <w:tr w14:paraId="258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E15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567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C6A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F6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14:paraId="4F64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B6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</w:rPr>
              <w:t>遂宁发展投资集团有限公司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财务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融资部副部长</w:t>
            </w:r>
          </w:p>
          <w:p w14:paraId="61BA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（融资方向）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8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1.大学本科及以上学历，并取得相应学历、学位证书；35岁及以下；</w:t>
            </w:r>
          </w:p>
          <w:p w14:paraId="4FCE8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2.金融学、金融工程学、经济与金融学、经济学、经济统计学、财政学、工商管理类（会计学、审计学）等相关专业；</w:t>
            </w:r>
          </w:p>
          <w:p w14:paraId="204C8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3.具备中级会计师或中级经济师等经济类中级职称及以上；</w:t>
            </w:r>
          </w:p>
          <w:p w14:paraId="084F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4.具有金融类行业或国有企业4年及以上岗位从业经历，且具有2年及以上团队管理任职经历；</w:t>
            </w:r>
          </w:p>
          <w:p w14:paraId="1B18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5.熟悉各类融资模式（如银行贷款、债券发行、股权融资等），具备一定的金融机构资源；</w:t>
            </w:r>
          </w:p>
          <w:p w14:paraId="7DD0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</w:rPr>
              <w:t>6.具备良好的沟通协调能力、项目管理能力和抗压能力。</w:t>
            </w:r>
          </w:p>
        </w:tc>
      </w:tr>
      <w:tr w14:paraId="4ACE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AD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1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融资岗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6359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2.金融学、金融工程学、经济与金融学、经济学、经济统计学、财政学、工商管理类（会计学、审计学）等相关专业；</w:t>
            </w:r>
          </w:p>
          <w:p w14:paraId="3E20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3.具有金融类行业或国有企业3年及以上相关从业经历；   </w:t>
            </w:r>
          </w:p>
          <w:p w14:paraId="5B81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4.具有中级会计师、中级经济师等经济类中级及以上职称的，可放宽条件为大学本科及以上，年龄为40岁及以下。</w:t>
            </w:r>
          </w:p>
        </w:tc>
      </w:tr>
      <w:tr w14:paraId="412A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4B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法务专员岗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4F56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2.法学类专业（知识产权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、信用风险管理与法律防控、国际经贸规则、国际法等相关专业）；</w:t>
            </w:r>
          </w:p>
          <w:p w14:paraId="01B0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3.持有《法律职业资格证书》（A类）</w:t>
            </w:r>
          </w:p>
          <w:p w14:paraId="2660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4.具有3年及以上在国有企业法务部门、律师事务所或其他相关机构从事法律实务工作经验。</w:t>
            </w:r>
          </w:p>
        </w:tc>
      </w:tr>
      <w:tr w14:paraId="4D52F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投资分析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岗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5D5F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2.金融学、经济与金融学、经济学、经济统计学、投资学、财务管理、会计学等相关专业；</w:t>
            </w:r>
          </w:p>
          <w:p w14:paraId="2B6C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3.具备中级会计师、中级经济师等经济类中级职称及以上；</w:t>
            </w:r>
          </w:p>
          <w:p w14:paraId="07BD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4.具有5年及以上省属国有企业或地市州一级国有企业从事投资分析、风险评估、项目评估、资产管理、投融资管理等相关岗位工作经历，且有1年及以上团队管理经验；</w:t>
            </w:r>
          </w:p>
          <w:p w14:paraId="5BAA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5.具有产业园区、经济开发区等区域的投融资规划、项目评估或资产管理相关工作经验者优先。</w:t>
            </w:r>
          </w:p>
        </w:tc>
      </w:tr>
      <w:tr w14:paraId="7A32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遂宁发展投资集团有限公司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投资分析岗2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5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1.硕士研究生及以上学历，并取得相应学历、学位证书；35岁及以下；</w:t>
            </w:r>
          </w:p>
          <w:p w14:paraId="2403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2.金融学、经济与金融学、经济学、经济统计学、投资学、财务管理、会计学等相关专业；</w:t>
            </w:r>
          </w:p>
          <w:p w14:paraId="0EBD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3.熟悉掌握财务分析、公司估值、投资组合理论等核心金融知识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3732D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4.具备较强的数据分析和逻辑思维能力，良好的经济学或统计学基础，较好的报告撰写能力。</w:t>
            </w:r>
          </w:p>
        </w:tc>
      </w:tr>
      <w:tr w14:paraId="4481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0" w:name="OLE_LINK12"/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遂宁发展城建集团有限公司</w:t>
            </w:r>
            <w:bookmarkEnd w:id="0"/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财务管理部部长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1.硕士研究生及以上学历，并取得相应学历、学位证书，35岁及以下；</w:t>
            </w:r>
          </w:p>
          <w:p w14:paraId="5535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2.财会、审计等相关专业；</w:t>
            </w:r>
          </w:p>
          <w:p w14:paraId="25A0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3.具有注册会计师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资格；</w:t>
            </w:r>
          </w:p>
          <w:p w14:paraId="0800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4.具有3年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以上大中型国有建筑企业财务中层及以上管理经历；或1年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以上小型国有建筑企业分管财务的高层管理经历；</w:t>
            </w:r>
          </w:p>
          <w:p w14:paraId="042B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5.熟悉建筑产业政策和法律法规，具有财务分析及运营、税务策划能力，掌握并运用多种投融资工具。具有财务管理相关业绩及成功案例。</w:t>
            </w:r>
          </w:p>
        </w:tc>
      </w:tr>
      <w:tr w14:paraId="5E20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党建工团岗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7C20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2.汉语言文学、文秘、马克思主义理论、政治、哲学、法务及相关专业；</w:t>
            </w:r>
          </w:p>
          <w:p w14:paraId="589F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3.中共党员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</w:p>
          <w:p w14:paraId="13D2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4.具有纪检、党建、人事、文秘相关工作3年及以上经历；</w:t>
            </w:r>
          </w:p>
          <w:p w14:paraId="22DB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5.具有良好文案撰写能力，有2篇及以上专题性材料，有作品在权威或知名媒体上发表的优先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1EBD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核算会计岗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58E68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2.会计、审计、金融、经济、财务管理等相关专业；</w:t>
            </w:r>
          </w:p>
          <w:p w14:paraId="4E69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初级会计师、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经济师等经济类初级职称及以上；</w:t>
            </w:r>
          </w:p>
          <w:p w14:paraId="3580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4.熟悉了解会计准则、国家税收政策，具有风险管理意识；</w:t>
            </w:r>
          </w:p>
          <w:p w14:paraId="6399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5.具备一定的口头及文字表达能力、沟通协调能力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6D3C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遂宁发展城建集团有限公司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/>
              </w:rPr>
              <w:t>管理会计岗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1584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2.会计、审计、金融、经济、财务管理等相关专业；</w:t>
            </w:r>
          </w:p>
          <w:p w14:paraId="191F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3.具备中级会计师及以上职称或职（执）业资格；</w:t>
            </w:r>
          </w:p>
          <w:p w14:paraId="492C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4.具有5年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工作经历，2年及以上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团队管理经验，有一定工作业绩，有集团企业会计工作经验优先；</w:t>
            </w:r>
          </w:p>
          <w:p w14:paraId="6BC9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5.熟悉会计准则、国家税收政策，个人能力强，具有较好的专业胜任能力、计划与组织能力、统筹协调能力、财务管控能力；</w:t>
            </w:r>
          </w:p>
          <w:p w14:paraId="069F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6.具备一定的口头及文字表达能力、沟通协调能力； </w:t>
            </w:r>
          </w:p>
          <w:p w14:paraId="2AA62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7.具有较强的风险管理意识和精细化管理水平。</w:t>
            </w:r>
          </w:p>
        </w:tc>
      </w:tr>
      <w:tr w14:paraId="345F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遂宁建工有限公司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/>
              </w:rPr>
              <w:t>采购岗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45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005A9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2.建设工程、材料、物资管理、采购相关专业；</w:t>
            </w:r>
          </w:p>
          <w:p w14:paraId="006641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3.具有2年及以上物资采购、招投标等工作经历； </w:t>
            </w:r>
          </w:p>
          <w:p w14:paraId="4F194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4.熟悉物资采购及工程行业相关政策、法律法规，熟悉采购流程和供应链管理流程。</w:t>
            </w:r>
          </w:p>
        </w:tc>
      </w:tr>
      <w:tr w14:paraId="0141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成本核算岗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1F2573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2.法学、企业管理、工程管理、经济类等相关专业； </w:t>
            </w:r>
          </w:p>
          <w:p w14:paraId="6B7399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3.具有A类法律职业资格证书或工程类初级及以上职业资格证书； </w:t>
            </w:r>
          </w:p>
          <w:p w14:paraId="09FEA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4.具有2年及以上成本控制、风控或工程相关法务工作经验； </w:t>
            </w:r>
          </w:p>
          <w:p w14:paraId="597EBC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5.熟悉建筑工程、民法典等相关法律法规，熟悉建筑工程合同流程和风险控制，掌握合同起草、审查、签订、履行、变更、解除、终止等环节的操作流程。</w:t>
            </w:r>
          </w:p>
          <w:p w14:paraId="69B86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6.具有大中型企业或国有企业相关工作经验的优先；</w:t>
            </w:r>
          </w:p>
          <w:p w14:paraId="040CBB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7.具有中级工程类职称的，可放宽条件为大学本科及以上，年龄为40岁及以下。</w:t>
            </w:r>
          </w:p>
        </w:tc>
      </w:tr>
      <w:tr w14:paraId="4BA4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F5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遂宁发展产业投资集团有限公司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运营岗1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1.大学本科及以上学历，并取得相应的学历、学位证书；年龄35岁及以下；</w:t>
            </w:r>
          </w:p>
          <w:p w14:paraId="61AD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2.专业不限；</w:t>
            </w:r>
          </w:p>
          <w:p w14:paraId="07A4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3.具有2年及以上产业园区工作经验；</w:t>
            </w:r>
          </w:p>
          <w:p w14:paraId="26A4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4.熟悉相关产业政策和流程，具有较强的沟通协调能力。</w:t>
            </w:r>
          </w:p>
        </w:tc>
      </w:tr>
      <w:tr w14:paraId="6F53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200"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1.大学本科及以上学历，并取得相应的学历、学位证书；年龄35岁及以下；</w:t>
            </w:r>
          </w:p>
          <w:p w14:paraId="36D3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2.专业不限；</w:t>
            </w:r>
          </w:p>
          <w:p w14:paraId="078C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3.具有2年及以上相关岗位工作经验，有独立完成的项目策划并成功案例；</w:t>
            </w:r>
          </w:p>
          <w:p w14:paraId="37AB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4.具备项目管理等相关知识和经验，具有较强的沟通协调能力。</w:t>
            </w:r>
          </w:p>
        </w:tc>
      </w:tr>
      <w:tr w14:paraId="7FE8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EB4D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F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0379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2.物业管理、行政管理、企业管理、工商管理、城市规划、设施管理等相关专业；</w:t>
            </w:r>
          </w:p>
          <w:p w14:paraId="4B6A7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3.具有2年及以上产业园、科技园、物流园或商业综合体运营工作经验‌；</w:t>
            </w:r>
          </w:p>
          <w:p w14:paraId="22FF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4.熟悉园区运营全流程（租户管理、设施维护、能源管理、安全管理、活动策划）、了解国家级地方园区管理政策。</w:t>
            </w:r>
          </w:p>
          <w:p w14:paraId="7ED8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5.持有物业管理师、消防设施操作员等相关岗位证书优先。</w:t>
            </w:r>
          </w:p>
        </w:tc>
      </w:tr>
      <w:tr w14:paraId="1561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901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78B8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2.项目管理、工程管理、商业管理、产业经济学、区域经济规划等专业；‌</w:t>
            </w:r>
          </w:p>
          <w:p w14:paraId="0E02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3.具备一定的市场分析、数据分析、营销策划、项目管理等技能；</w:t>
            </w:r>
          </w:p>
          <w:p w14:paraId="245B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产业运营全周期（定位策划、运营服务、品牌增值），了解产业链整合逻辑、宏观经济分析方法。</w:t>
            </w:r>
          </w:p>
          <w:p w14:paraId="45FB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5.持有经济师（工商管理/房地产方向）等证书优先。</w:t>
            </w:r>
          </w:p>
        </w:tc>
      </w:tr>
      <w:tr w14:paraId="766F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224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1B80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2.农业、食品科学、生物学、供应链管理等相关专业优先。</w:t>
            </w:r>
          </w:p>
          <w:p w14:paraId="1A81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3.熟练使用办公软件，能够运用软件进行数据整理、报告撰写和汇报展示，具备一定的数据分析和图表制作能力。</w:t>
            </w:r>
          </w:p>
          <w:p w14:paraId="7A51C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4.具有良好的职业道德和操守，诚实守信，严守公司商业机密，在考察过程中保持公正、客观的态度，不受个人利益或外部因素干扰，确保考察结果的真实性和可靠性。</w:t>
            </w:r>
          </w:p>
          <w:p w14:paraId="66C5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5.具备丰富的农业知识，熟悉各类大宗食材（如粮食、蔬菜、肉类、禽类等）生长周期、种植 / 养殖技术、品质特性和储存要求，能够准确判断食材的品质优劣和潜在风险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按标准对食材基地进行评估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检查，确保采购食材符合要求。</w:t>
            </w:r>
          </w:p>
        </w:tc>
      </w:tr>
      <w:tr w14:paraId="18C2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/>
              </w:rPr>
              <w:t>遂宁发展产业投资集团有限公司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安全环保岗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Style w:val="7"/>
                <w:rFonts w:hint="default" w:ascii="Times New Roman" w:hAnsi="Times New Roman" w:eastAsia="仿宋_GB2312" w:cs="Times New Roman"/>
              </w:rPr>
              <w:t>大学本科及以上学历，并取得相应学历、学位证书；35岁及以下；</w:t>
            </w:r>
          </w:p>
          <w:p w14:paraId="349163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2.安全工程、环境科学与工程、工业工程、环境科学、环境工程、生态学等相关专业；</w:t>
            </w:r>
          </w:p>
          <w:p w14:paraId="7E41B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3.具有2年及以上的相关行业（如制造业、建筑业等）的安全管理或环保管理工作经验。</w:t>
            </w:r>
          </w:p>
        </w:tc>
      </w:tr>
      <w:tr w14:paraId="728D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内审法务岗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D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1.大学本科及以上学历，并取得相应学历、学位证书；35岁及以下；</w:t>
            </w:r>
          </w:p>
          <w:p w14:paraId="6E622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2.法学或经济类专业；</w:t>
            </w:r>
          </w:p>
          <w:p w14:paraId="6809F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</w:rPr>
              <w:t>3熟悉法律法规，熟悉企业投融资、合同审核等法律问题。</w:t>
            </w:r>
          </w:p>
        </w:tc>
      </w:tr>
      <w:tr w14:paraId="606A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成本会计岗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E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6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1.大学本科及以上学历，40岁及以下；</w:t>
            </w:r>
          </w:p>
          <w:p w14:paraId="236A6C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2.财会类相关专业；</w:t>
            </w:r>
          </w:p>
          <w:p w14:paraId="377F2A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3.具有中级会计及以上职称；</w:t>
            </w:r>
          </w:p>
          <w:p w14:paraId="69D35B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4.具有扎实的财税知识，熟悉用友等财务软件。</w:t>
            </w:r>
          </w:p>
        </w:tc>
      </w:tr>
      <w:tr w14:paraId="08B8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安全员岗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B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52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28E8A0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33FE12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3.具有一定的组织协调能力，熟悉安全生产监督管理工作；</w:t>
            </w:r>
          </w:p>
          <w:p w14:paraId="1A8013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4.具有安全相关证书和工作经验者优先；</w:t>
            </w:r>
          </w:p>
          <w:p w14:paraId="67DFC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5.取得与岗位职责相匹配的中级及以上专业技术职称或职（执）业资格的，可放宽学历为大学本科及以上，年龄为40岁及以下。</w:t>
            </w:r>
          </w:p>
        </w:tc>
      </w:tr>
      <w:tr w14:paraId="4C568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F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工艺岗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4A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4CAB0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2.环境工程、给排水相关专业；</w:t>
            </w:r>
          </w:p>
          <w:p w14:paraId="7255C1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3.取得与岗位职责相匹配的中级及以上专业技术职称或职（执）业资格的，可放宽学历为大学本科及以上，年龄为40岁及以下。</w:t>
            </w:r>
          </w:p>
        </w:tc>
      </w:tr>
      <w:tr w14:paraId="5BE5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297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1D3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造价岗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5BD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D4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8DB31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2.工程造价相关专业；</w:t>
            </w:r>
          </w:p>
          <w:p w14:paraId="2C4B4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3.具备良好的技术能力、分析能力和协调能力；</w:t>
            </w:r>
          </w:p>
          <w:p w14:paraId="2CCB52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4.取得与岗位相匹配的中级及以上专业技术职称或职（执）业资格的，可放宽学历为大学及以上，年龄为40岁及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以下。</w:t>
            </w:r>
          </w:p>
        </w:tc>
      </w:tr>
      <w:tr w14:paraId="40D4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F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1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水厂副厂长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A5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52123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2.理工环化类专业；</w:t>
            </w:r>
          </w:p>
          <w:p w14:paraId="3729C3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3.有3年及以上厂区管理经验，熟悉行业法律法规，熟悉自来水生产工艺及运营工作，熟悉自来水厂运营工艺相关专业知识，具有电气自控知识，能独自编写部门工作文件、作业指导书。</w:t>
            </w:r>
          </w:p>
        </w:tc>
      </w:tr>
      <w:tr w14:paraId="6467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高压电气岗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5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42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1.大学本科及以上学历，并取得相应的学历、学位证书；35岁及以下；</w:t>
            </w:r>
          </w:p>
          <w:p w14:paraId="0F4B6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2.电气工程及其自动化专业；</w:t>
            </w:r>
          </w:p>
          <w:p w14:paraId="05D06B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3.具有5年及以上工厂或其他企业电气维护经验，熟悉高低压供配电系统的各种硬件和软件，熟悉查阅电气图纸；持有高压电工证；</w:t>
            </w:r>
          </w:p>
          <w:p w14:paraId="124FBF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4.有供水行业或从事过该项工作者优先；</w:t>
            </w:r>
          </w:p>
          <w:p w14:paraId="253D92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5.取得与岗位职责相匹配的中级及以上专业技术职称或职（执）业资格的，或获技师、高级技师资格的，可放宽学历为大学本科及以上，年龄为40岁及以下。</w:t>
            </w:r>
          </w:p>
        </w:tc>
      </w:tr>
      <w:tr w14:paraId="79CD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机修岗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25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1.全日制大专及以上学历，40岁及以下；</w:t>
            </w:r>
          </w:p>
          <w:p w14:paraId="14FD8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2.机电、自动化等相关专业；</w:t>
            </w:r>
          </w:p>
          <w:p w14:paraId="370FBA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3.具备高、低压电工资格证及操作证；</w:t>
            </w:r>
          </w:p>
          <w:p w14:paraId="32953C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4.具备5年以上电工工作经验，并具备电气设备（水泵、电机、电控等）的安装、调试、运行和维护技术能力；</w:t>
            </w:r>
          </w:p>
          <w:p w14:paraId="0ACC51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5.特别优秀者，</w:t>
            </w: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学历放宽至高中及以上，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年龄</w:t>
            </w: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45岁及以下。</w:t>
            </w:r>
          </w:p>
        </w:tc>
      </w:tr>
      <w:tr w14:paraId="088C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D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5C89516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7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维保机修岗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5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1.全日制大专及以上学历，40岁及以下；</w:t>
            </w:r>
          </w:p>
          <w:p w14:paraId="201CA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2.机电一体化等相关专业；</w:t>
            </w:r>
          </w:p>
          <w:p w14:paraId="0DD21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3.具备3年及以上机电设备维保工作经验；</w:t>
            </w:r>
          </w:p>
          <w:p w14:paraId="192BF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4.特别优秀者，</w:t>
            </w: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学历放宽至高中及以上，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年龄</w:t>
            </w: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45岁及以下。</w:t>
            </w:r>
          </w:p>
        </w:tc>
      </w:tr>
      <w:tr w14:paraId="28B8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管网巡查岗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0F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1.大学及以上学历，35岁及以下；</w:t>
            </w:r>
          </w:p>
          <w:p w14:paraId="2FB301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3EB4A7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3.具备良好的技术能力、观察力和责任心，熟悉管道漏损探测或检测工作要求；</w:t>
            </w:r>
          </w:p>
          <w:p w14:paraId="0A913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4.具有供水行业或公共事业单位管网巡查探漏工作经验者优先。</w:t>
            </w:r>
          </w:p>
        </w:tc>
      </w:tr>
      <w:tr w14:paraId="06EC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9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净水运行岗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2E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1.全日制大专及以上学历，35岁及以下；</w:t>
            </w:r>
          </w:p>
          <w:p w14:paraId="7872B7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2.给排水、环境工程等相关专业；</w:t>
            </w:r>
          </w:p>
          <w:p w14:paraId="0E6ED0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3.具备良好的专业技术能力、沟通能力和责任心，熟悉生产设备的性能及操作要求；</w:t>
            </w:r>
          </w:p>
          <w:p w14:paraId="585F77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4.具有供水行业或公共事业单位净水运行工作经验者优先。</w:t>
            </w:r>
          </w:p>
        </w:tc>
      </w:tr>
      <w:tr w14:paraId="0903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B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稽核岗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0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1.大学及以上学历，35岁及以下；</w:t>
            </w:r>
          </w:p>
          <w:p w14:paraId="248865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712A3B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3.具备良好的责任心、诚信度和执行力，熟悉供水相关法律法规；</w:t>
            </w:r>
          </w:p>
          <w:p w14:paraId="5BBD8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4.具有供水行业或公共事业单位稽核工作经验者优先。</w:t>
            </w:r>
          </w:p>
        </w:tc>
      </w:tr>
      <w:tr w14:paraId="4EE9B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</w:rPr>
              <w:t>遂宁发展公共交通有限公司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公交车运营事业部部长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1.大学本科及以上学历，并取得相应学历、学位证书，35岁及以下；</w:t>
            </w:r>
          </w:p>
          <w:p w14:paraId="0405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2.交通运输、企业管理等相关专业；</w:t>
            </w:r>
          </w:p>
          <w:p w14:paraId="1F0B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3.具有5年及以上公交运输行业工作经验，且有2年及以上客运行业团队管理任职经历；</w:t>
            </w:r>
          </w:p>
          <w:p w14:paraId="5C5F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4.熟悉公交智能调度系统。</w:t>
            </w:r>
          </w:p>
        </w:tc>
      </w:tr>
      <w:tr w14:paraId="3289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5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财务融资部部长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1.硕士研究生及以上学历，并取得相应学历、学位证书，35岁及以下；</w:t>
            </w:r>
          </w:p>
          <w:p w14:paraId="1629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2.财会类相关专业；</w:t>
            </w:r>
          </w:p>
          <w:p w14:paraId="6C9A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3.具有财会类中级职称或注册会计师执业资格；</w:t>
            </w:r>
          </w:p>
          <w:p w14:paraId="6DA2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4.具有8年及以上会计岗位工作经验，且有2年及以上企业团队管理任职经历；或具有5年及以上会计事务所工作经历；</w:t>
            </w:r>
          </w:p>
          <w:p w14:paraId="5A364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5.熟悉相关金融政策、法规，熟悉融资业务流程，掌握合并报表的编制；       </w:t>
            </w:r>
          </w:p>
          <w:p w14:paraId="4C0D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6.具有一定的财务分析能力、行业研究能力。</w:t>
            </w:r>
          </w:p>
        </w:tc>
      </w:tr>
      <w:tr w14:paraId="2AD3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文秘岗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0288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2.文秘、汉语言文学等相关专业；</w:t>
            </w:r>
          </w:p>
          <w:p w14:paraId="5B2D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3.具有中大型企业或国有企业相关工作经验（实习经历）的优先；</w:t>
            </w:r>
          </w:p>
        </w:tc>
      </w:tr>
      <w:tr w14:paraId="468D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72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人事管理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D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00D2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2.人力资源、行政管理、社会学、劳动与社会保障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工商管理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等相关专业；</w:t>
            </w:r>
          </w:p>
          <w:p w14:paraId="1FC1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3.中共党员（含预备党员）；</w:t>
            </w:r>
          </w:p>
          <w:p w14:paraId="3C93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4.具有1年及以上岗位工作经验。</w:t>
            </w:r>
          </w:p>
        </w:tc>
      </w:tr>
      <w:tr w14:paraId="1A2D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经营开发岗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0F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6F3693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2.市场营销、工商管理、金融等相关专业；</w:t>
            </w:r>
          </w:p>
          <w:p w14:paraId="42C6E7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3.具备2年及以上经营管理工作经验。  </w:t>
            </w:r>
          </w:p>
        </w:tc>
      </w:tr>
      <w:tr w14:paraId="3463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8B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遂宁发展公共交通有限公司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安全员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2F3B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2.专业不限，安全工程、交通工程专业优先；</w:t>
            </w:r>
          </w:p>
          <w:p w14:paraId="7CA9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3.熟悉安全、交通法律法规等相关专业知识；</w:t>
            </w:r>
          </w:p>
          <w:p w14:paraId="563F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4.具有道路运输、安全工作经验或持有安全工程师证的优先。</w:t>
            </w:r>
          </w:p>
        </w:tc>
      </w:tr>
      <w:tr w14:paraId="55B9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E5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公交营运队长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413B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2.专业不限，交通运输类专业优先；</w:t>
            </w:r>
          </w:p>
          <w:p w14:paraId="6ACC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3.熟悉《道路安全法》相关知识；</w:t>
            </w:r>
          </w:p>
          <w:p w14:paraId="2C37E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4.有相关工作经验者优先；</w:t>
            </w:r>
          </w:p>
          <w:p w14:paraId="1883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5.具有C2以上驾驶证，能够熟练操作办公软件，具备一定的写作能力。</w:t>
            </w:r>
          </w:p>
        </w:tc>
      </w:tr>
      <w:tr w14:paraId="1C8F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C3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调度员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6605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2.专业不限，计算机专业优先；</w:t>
            </w:r>
          </w:p>
          <w:p w14:paraId="33C06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2.具备较强亲和力以及语言表达、文字表达、沟通能力。</w:t>
            </w:r>
          </w:p>
          <w:p w14:paraId="66F8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3.能够熟练掌握计算机基本操作技能，能熟练使用Word、Excel等办公软件。</w:t>
            </w:r>
          </w:p>
        </w:tc>
      </w:tr>
      <w:tr w14:paraId="264C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80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1" w:name="OLE_LINK2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遂宁遂州通有限公司</w:t>
            </w:r>
            <w:bookmarkEnd w:id="1"/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系统集成工程师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7E088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2.弱电安防施工等相关专业；</w:t>
            </w:r>
          </w:p>
          <w:p w14:paraId="5BA4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3.具备弱电系统集成项目经理(高级)、现场管理工程师(高级)、AutoCAD电气设计师(高级)等相关技能证书。</w:t>
            </w:r>
          </w:p>
          <w:p w14:paraId="5009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4.具备工程项目或弱电安防建设相关行业3年及以上工作经验，熟悉道闸、门禁、监控等系统的原理和操作； </w:t>
            </w:r>
          </w:p>
          <w:p w14:paraId="0649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5.熟悉相关的项目建立、建设、交接等流程；  </w:t>
            </w:r>
          </w:p>
          <w:p w14:paraId="7260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6.具有良好的沟通能力和团队协作精神，责任心强；具有良好的人员调配、多方沟通、资料收集等能力。   </w:t>
            </w:r>
          </w:p>
          <w:p w14:paraId="7EF4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7.同时具备“八大员证”者优先。</w:t>
            </w:r>
          </w:p>
        </w:tc>
      </w:tr>
      <w:tr w14:paraId="27D6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7BC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遂宁遂州通有限公司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7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行政人事岗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7372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2.人力资源管理、行政管理、汉语言文学</w:t>
            </w:r>
            <w:r>
              <w:rPr>
                <w:rStyle w:val="7"/>
                <w:rFonts w:hint="eastAsia" w:ascii="Times New Roman" w:hAnsi="Times New Roman" w:eastAsia="仿宋_GB2312" w:cs="Times New Roman"/>
                <w:lang w:val="en-US" w:eastAsia="zh-CN"/>
              </w:rPr>
              <w:t>、工商管理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等相关专业；</w:t>
            </w:r>
          </w:p>
          <w:p w14:paraId="59FE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3.中共党员（含预备党员）；</w:t>
            </w:r>
          </w:p>
          <w:p w14:paraId="4040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4.具有1年及以上行政综合事务、人力资源管理等工作经验。</w:t>
            </w:r>
          </w:p>
          <w:p w14:paraId="37318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5.工作认真负责、积极主动，具备细致严谨的工作态度。有较强的团队意识、执行力及责任心，遵章守纪，善于沟通。</w:t>
            </w:r>
          </w:p>
          <w:p w14:paraId="2EAB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6.能熟练运用word、Excel等办公软件，并有一定写作能力。</w:t>
            </w:r>
          </w:p>
          <w:p w14:paraId="5730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7.有相关职称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职业资格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/>
              </w:rPr>
              <w:t>证书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或技能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/>
              </w:rPr>
              <w:t>等级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证书者优先。</w:t>
            </w:r>
          </w:p>
        </w:tc>
      </w:tr>
      <w:tr w14:paraId="0524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9EE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运营维护岗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0310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2.机电、电气、自动化等相关专业；</w:t>
            </w:r>
          </w:p>
          <w:p w14:paraId="4399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3.具有电气工程师高级职称；</w:t>
            </w:r>
          </w:p>
          <w:p w14:paraId="5E39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4.具有低压电工证；</w:t>
            </w:r>
          </w:p>
          <w:p w14:paraId="6FEE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5.掌握和理解充电桩基础知识，熟悉充电标准及相关规定，熟悉设备运维工作规范和异常处理。</w:t>
            </w:r>
          </w:p>
          <w:p w14:paraId="3F25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6.具有2年及以上相关工作经验者优先。</w:t>
            </w:r>
          </w:p>
        </w:tc>
      </w:tr>
      <w:tr w14:paraId="4C4FF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CD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遂宁发展资管有限公司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党群干事岗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4116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2.文学、思想政治、工商管理等相关专业；</w:t>
            </w:r>
          </w:p>
          <w:p w14:paraId="681F9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3.中共党员（含预备党员）；</w:t>
            </w:r>
          </w:p>
          <w:p w14:paraId="3C87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4.具有2年及以上党建工作经验的优先；                   </w:t>
            </w:r>
          </w:p>
          <w:p w14:paraId="07C6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5.熟悉掌握党和国家的路线、方针、政策，有一定的党内法规制度理论基础；       </w:t>
            </w:r>
          </w:p>
          <w:p w14:paraId="7170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6.熟悉office办公软件等。</w:t>
            </w:r>
          </w:p>
        </w:tc>
      </w:tr>
      <w:tr w14:paraId="23B0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B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A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会计岗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69A8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2.会计及财务管理等相关专业；</w:t>
            </w:r>
          </w:p>
          <w:p w14:paraId="5AAF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3.具有初级会计师职称及以上；</w:t>
            </w:r>
          </w:p>
          <w:p w14:paraId="0250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4.具有3年及以上岗位工作经验；                   </w:t>
            </w:r>
          </w:p>
          <w:p w14:paraId="541D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5.熟悉相关的财务管理政策、法规，熟悉会计业务流程；       </w:t>
            </w:r>
          </w:p>
          <w:p w14:paraId="3157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6.具有一定的财务分析能力、行业研究能力。</w:t>
            </w:r>
          </w:p>
        </w:tc>
      </w:tr>
      <w:tr w14:paraId="19E4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E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四川遂清城市公共设施管理有限公司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D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市场拓展运营综合岗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F16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2.市场营销等相关专业；</w:t>
            </w:r>
          </w:p>
          <w:p w14:paraId="0814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/>
              </w:rPr>
              <w:t>3.具有市场营销等相关行业2年及以上工作经验。</w:t>
            </w:r>
          </w:p>
        </w:tc>
      </w:tr>
    </w:tbl>
    <w:p w14:paraId="7729ACFE"/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67EF"/>
    <w:rsid w:val="1A9D67EF"/>
    <w:rsid w:val="24A41250"/>
    <w:rsid w:val="4F4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left"/>
      <w:outlineLvl w:val="9"/>
    </w:pPr>
    <w:rPr>
      <w:rFonts w:asciiTheme="minorAscii" w:hAnsiTheme="minorAscii"/>
      <w:sz w:val="18"/>
    </w:rPr>
  </w:style>
  <w:style w:type="character" w:customStyle="1" w:styleId="6">
    <w:name w:val="font1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6260</Words>
  <Characters>6544</Characters>
  <Lines>0</Lines>
  <Paragraphs>0</Paragraphs>
  <TotalTime>0</TotalTime>
  <ScaleCrop>false</ScaleCrop>
  <LinksUpToDate>false</LinksUpToDate>
  <CharactersWithSpaces>6622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2025-07-01T07:16:00Z</dcterms:created>
  <dc:creator>何林浩</dc:creator>
  <cp:lastModifiedBy>何林浩</cp:lastModifiedBy>
  <dcterms:modified xsi:type="dcterms:W3CDTF">2025-07-01T08:03:38Z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99E96ABABF4744CCBE02AB740AD3864C_11</vt:lpwstr>
  </property>
  <property fmtid="{D5CDD505-2E9C-101B-9397-08002B2CF9AE}" pid="4" name="KSOTemplateDocerSaveRecord">
    <vt:lpwstr>eyJoZGlkIjoiZWIwYWRlNjgwYmFmMTdiNmVkYzc1NmE1MTM5ODg1ZGYiLCJ1c2VySWQiOiIxNjY2ODk4MjE1In0=</vt:lpwstr>
  </property>
</Properties>
</file>